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D9B1" w14:textId="013C9F01" w:rsidR="00040C16" w:rsidRPr="00E62203" w:rsidRDefault="00040C16" w:rsidP="00DF7B11">
      <w:pPr>
        <w:jc w:val="right"/>
        <w:rPr>
          <w:rFonts w:ascii="Arial" w:hAnsi="Arial" w:cs="Arial"/>
          <w:b/>
          <w:bCs/>
          <w:sz w:val="18"/>
          <w:szCs w:val="18"/>
          <w:u w:val="single"/>
          <w:lang w:val="en-GB"/>
        </w:rPr>
      </w:pPr>
      <w:r w:rsidRPr="00E62203">
        <w:rPr>
          <w:rFonts w:ascii="Arial" w:hAnsi="Arial" w:cs="Arial"/>
          <w:b/>
          <w:bCs/>
          <w:sz w:val="18"/>
          <w:szCs w:val="18"/>
          <w:u w:val="single"/>
          <w:lang w:val="en-GB"/>
        </w:rPr>
        <w:t xml:space="preserve">Fisa tehnica nr. </w:t>
      </w:r>
      <w:r w:rsidR="007F280B" w:rsidRPr="00E62203">
        <w:rPr>
          <w:rFonts w:ascii="Arial" w:hAnsi="Arial" w:cs="Arial"/>
          <w:b/>
          <w:bCs/>
          <w:sz w:val="18"/>
          <w:szCs w:val="18"/>
          <w:u w:val="single"/>
          <w:lang w:val="en-GB"/>
        </w:rPr>
        <w:t>1</w:t>
      </w:r>
      <w:r w:rsidR="00A20AAD" w:rsidRPr="00E62203">
        <w:rPr>
          <w:rFonts w:ascii="Arial" w:hAnsi="Arial" w:cs="Arial"/>
          <w:b/>
          <w:bCs/>
          <w:sz w:val="18"/>
          <w:szCs w:val="18"/>
          <w:u w:val="single"/>
          <w:lang w:val="en-GB"/>
        </w:rPr>
        <w:t>5</w:t>
      </w:r>
    </w:p>
    <w:tbl>
      <w:tblPr>
        <w:tblStyle w:val="GridTable1Light-Accent1"/>
        <w:tblW w:w="0" w:type="auto"/>
        <w:tblLook w:val="04A0" w:firstRow="1" w:lastRow="0" w:firstColumn="1" w:lastColumn="0" w:noHBand="0" w:noVBand="1"/>
      </w:tblPr>
      <w:tblGrid>
        <w:gridCol w:w="3314"/>
        <w:gridCol w:w="6314"/>
      </w:tblGrid>
      <w:tr w:rsidR="00E62203" w:rsidRPr="00E62203" w14:paraId="7BD1A5EB" w14:textId="77777777" w:rsidTr="00045DD6">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323A2607" w14:textId="16310338" w:rsidR="0064458B" w:rsidRPr="00E62203" w:rsidRDefault="0064458B" w:rsidP="00E62203">
            <w:pPr>
              <w:jc w:val="center"/>
              <w:rPr>
                <w:b w:val="0"/>
                <w:bCs w:val="0"/>
                <w:color w:val="auto"/>
                <w:lang w:val="en-GB"/>
              </w:rPr>
            </w:pPr>
            <w:r w:rsidRPr="00E62203">
              <w:rPr>
                <w:color w:val="auto"/>
                <w:lang w:val="en-GB"/>
              </w:rPr>
              <w:t>Kituri robotice pentru incepatori sau avansati</w:t>
            </w:r>
          </w:p>
        </w:tc>
      </w:tr>
      <w:tr w:rsidR="0064458B" w:rsidRPr="00E62203" w14:paraId="5E72BA40" w14:textId="77777777" w:rsidTr="00045DD6">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34D71E3C" w14:textId="77777777" w:rsidR="0064458B" w:rsidRPr="00E62203" w:rsidRDefault="0064458B" w:rsidP="00045DD6">
            <w:pPr>
              <w:jc w:val="right"/>
              <w:rPr>
                <w:color w:val="auto"/>
              </w:rPr>
            </w:pPr>
            <w:r w:rsidRPr="00E62203">
              <w:rPr>
                <w:color w:val="auto"/>
              </w:rPr>
              <w:t>Caracteristici</w:t>
            </w:r>
          </w:p>
        </w:tc>
        <w:tc>
          <w:tcPr>
            <w:tcW w:w="6314" w:type="dxa"/>
            <w:shd w:val="clear" w:color="auto" w:fill="D5DCE4" w:themeFill="text2" w:themeFillTint="33"/>
          </w:tcPr>
          <w:p w14:paraId="3BAFB2FF" w14:textId="77777777" w:rsidR="0064458B" w:rsidRPr="00E62203" w:rsidRDefault="0064458B" w:rsidP="00045DD6">
            <w:pPr>
              <w:cnfStyle w:val="000000000000" w:firstRow="0" w:lastRow="0" w:firstColumn="0" w:lastColumn="0" w:oddVBand="0" w:evenVBand="0" w:oddHBand="0" w:evenHBand="0" w:firstRowFirstColumn="0" w:firstRowLastColumn="0" w:lastRowFirstColumn="0" w:lastRowLastColumn="0"/>
              <w:rPr>
                <w:b/>
                <w:bCs/>
                <w:color w:val="auto"/>
              </w:rPr>
            </w:pPr>
            <w:r w:rsidRPr="00E62203">
              <w:rPr>
                <w:b/>
                <w:bCs/>
                <w:color w:val="auto"/>
              </w:rPr>
              <w:t>Specificații minimale</w:t>
            </w:r>
          </w:p>
        </w:tc>
      </w:tr>
      <w:tr w:rsidR="0064458B" w:rsidRPr="00E62203" w14:paraId="30C33F87"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72600C61" w14:textId="77777777" w:rsidR="0064458B" w:rsidRPr="00E62203" w:rsidRDefault="0064458B" w:rsidP="00045DD6">
            <w:pPr>
              <w:jc w:val="right"/>
              <w:rPr>
                <w:b w:val="0"/>
                <w:color w:val="auto"/>
              </w:rPr>
            </w:pPr>
            <w:r w:rsidRPr="00E62203">
              <w:rPr>
                <w:b w:val="0"/>
                <w:color w:val="auto"/>
                <w:lang w:eastAsia="ro-RO"/>
              </w:rPr>
              <w:t>Tip kit</w:t>
            </w:r>
          </w:p>
        </w:tc>
        <w:tc>
          <w:tcPr>
            <w:tcW w:w="6314" w:type="dxa"/>
            <w:vAlign w:val="center"/>
          </w:tcPr>
          <w:p w14:paraId="69C7CAFD" w14:textId="77777777" w:rsidR="0064458B" w:rsidRPr="00E62203" w:rsidRDefault="0064458B" w:rsidP="00045DD6">
            <w:pPr>
              <w:cnfStyle w:val="000000000000" w:firstRow="0" w:lastRow="0" w:firstColumn="0" w:lastColumn="0" w:oddVBand="0" w:evenVBand="0" w:oddHBand="0" w:evenHBand="0" w:firstRowFirstColumn="0" w:firstRowLastColumn="0" w:lastRowFirstColumn="0" w:lastRowLastColumn="0"/>
              <w:rPr>
                <w:bCs/>
                <w:color w:val="auto"/>
              </w:rPr>
            </w:pPr>
            <w:r w:rsidRPr="00E62203">
              <w:rPr>
                <w:bCs/>
                <w:color w:val="auto"/>
                <w:lang w:eastAsia="ro-RO"/>
              </w:rPr>
              <w:t>Compus din plăcuțe programabile (va conține minimum: microcontroller; cabluri compatibile cu plăcuțele programabile; firele trebuie să suporte semnale digitale sau analogice); senzori de temperatură și umiditate, ultrasonici, cabluri de conexiune, cu buzzer, fotodiode, leduri de diferite culori, minibreadboard, pentru realizarea de aplicații educaționale de tip STEM (Science, Technology, Engineering and Maths)</w:t>
            </w:r>
          </w:p>
        </w:tc>
      </w:tr>
      <w:tr w:rsidR="0064458B" w:rsidRPr="00E62203" w14:paraId="4B46BE1A"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4D68DBEF" w14:textId="77777777" w:rsidR="0064458B" w:rsidRPr="00E62203" w:rsidRDefault="0064458B" w:rsidP="00045DD6">
            <w:pPr>
              <w:jc w:val="right"/>
              <w:rPr>
                <w:b w:val="0"/>
                <w:color w:val="auto"/>
              </w:rPr>
            </w:pPr>
            <w:r w:rsidRPr="00E62203">
              <w:rPr>
                <w:b w:val="0"/>
                <w:color w:val="auto"/>
                <w:lang w:eastAsia="ro-RO"/>
              </w:rPr>
              <w:t>Ambalare</w:t>
            </w:r>
          </w:p>
        </w:tc>
        <w:tc>
          <w:tcPr>
            <w:tcW w:w="6314" w:type="dxa"/>
            <w:vAlign w:val="center"/>
          </w:tcPr>
          <w:p w14:paraId="4ACA3B03" w14:textId="77777777" w:rsidR="0064458B" w:rsidRPr="00E62203" w:rsidRDefault="0064458B" w:rsidP="00045DD6">
            <w:pPr>
              <w:cnfStyle w:val="000000000000" w:firstRow="0" w:lastRow="0" w:firstColumn="0" w:lastColumn="0" w:oddVBand="0" w:evenVBand="0" w:oddHBand="0" w:evenHBand="0" w:firstRowFirstColumn="0" w:firstRowLastColumn="0" w:lastRowFirstColumn="0" w:lastRowLastColumn="0"/>
              <w:rPr>
                <w:bCs/>
                <w:color w:val="auto"/>
                <w:lang w:eastAsia="ro-RO"/>
              </w:rPr>
            </w:pPr>
            <w:r w:rsidRPr="00E62203">
              <w:rPr>
                <w:bCs/>
                <w:color w:val="auto"/>
                <w:lang w:eastAsia="ro-RO"/>
              </w:rPr>
              <w:t>Componentele kitului vor fi livrate în cutii individuale</w:t>
            </w:r>
          </w:p>
        </w:tc>
      </w:tr>
      <w:tr w:rsidR="0064458B" w:rsidRPr="00E62203" w14:paraId="5A512338"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39C1208F" w14:textId="79BD78A7" w:rsidR="0064458B" w:rsidRPr="00E62203" w:rsidRDefault="0064458B" w:rsidP="0064458B">
            <w:pPr>
              <w:jc w:val="right"/>
              <w:rPr>
                <w:lang w:eastAsia="ro-RO"/>
              </w:rPr>
            </w:pPr>
            <w:r w:rsidRPr="00E62203">
              <w:rPr>
                <w:color w:val="000000"/>
              </w:rPr>
              <w:t>Kit robotica</w:t>
            </w:r>
          </w:p>
        </w:tc>
        <w:tc>
          <w:tcPr>
            <w:tcW w:w="6314" w:type="dxa"/>
            <w:vAlign w:val="center"/>
          </w:tcPr>
          <w:p w14:paraId="410AE71D" w14:textId="74CAA6A9" w:rsidR="0064458B" w:rsidRPr="00E62203" w:rsidRDefault="0064458B" w:rsidP="0064458B">
            <w:pPr>
              <w:cnfStyle w:val="000000000000" w:firstRow="0" w:lastRow="0" w:firstColumn="0" w:lastColumn="0" w:oddVBand="0" w:evenVBand="0" w:oddHBand="0" w:evenHBand="0" w:firstRowFirstColumn="0" w:firstRowLastColumn="0" w:lastRowFirstColumn="0" w:lastRowLastColumn="0"/>
              <w:rPr>
                <w:bCs/>
                <w:lang w:eastAsia="ro-RO"/>
              </w:rPr>
            </w:pPr>
            <w:r w:rsidRPr="00E62203">
              <w:rPr>
                <w:color w:val="000000"/>
              </w:rPr>
              <w:t xml:space="preserve">Kit-ul trebuie sa ofere o abordare practică, ușor de utilizat, a conceptelor STEAM prin învățarea bazată pe proiecte și trebuie sa le permita cursantilor să proiecteze, să creeze și să testeze o serie de proiecte, bine documentate și experimente ușor de asamblat. </w:t>
            </w:r>
            <w:r w:rsidRPr="00E62203">
              <w:rPr>
                <w:color w:val="000000"/>
              </w:rPr>
              <w:br/>
              <w:t xml:space="preserve">Kit-ul trebuie sa includa cel putin opt lecții, opt proiecte ghidate și cel putin șase proiecte autoghidate care îi învață pe cursanti cum să folosească electronicele și le oferă o introducere în programare și codare. </w:t>
            </w:r>
            <w:r w:rsidRPr="00E62203">
              <w:rPr>
                <w:color w:val="000000"/>
              </w:rPr>
              <w:br/>
              <w:t>Lecțiile trebuie sa fie pe diferite grade de dificultate, de la elementele de de bază până la învățarea diferitelor capacități de programare și construirea de circuite pentru diferiți senzori și actuatori.</w:t>
            </w:r>
            <w:r w:rsidRPr="00E62203">
              <w:rPr>
                <w:color w:val="000000"/>
              </w:rPr>
              <w:br/>
              <w:t>Kit-ul trebuie sa includa toate materialele de care aveți nevoie pentru a preda pentru minim 24 de cursanti pe parcursul a minim 20 de sesiuni a cel putin 45 de minute fiecare.</w:t>
            </w:r>
          </w:p>
        </w:tc>
      </w:tr>
      <w:tr w:rsidR="0064458B" w:rsidRPr="00E62203" w14:paraId="60B57379"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30163E5E" w14:textId="1D689550" w:rsidR="0064458B" w:rsidRPr="00E62203" w:rsidRDefault="0064458B" w:rsidP="0064458B">
            <w:pPr>
              <w:jc w:val="right"/>
              <w:rPr>
                <w:lang w:eastAsia="ro-RO"/>
              </w:rPr>
            </w:pPr>
            <w:r w:rsidRPr="00E62203">
              <w:rPr>
                <w:color w:val="000000"/>
              </w:rPr>
              <w:t>Kit-ul trebuie sa includa cel putin urmatoarele elemente:</w:t>
            </w:r>
          </w:p>
        </w:tc>
        <w:tc>
          <w:tcPr>
            <w:tcW w:w="6314" w:type="dxa"/>
            <w:vAlign w:val="center"/>
          </w:tcPr>
          <w:p w14:paraId="606368B9" w14:textId="5034D18A" w:rsidR="0064458B" w:rsidRPr="00E62203" w:rsidRDefault="0064458B" w:rsidP="0064458B">
            <w:pPr>
              <w:cnfStyle w:val="000000000000" w:firstRow="0" w:lastRow="0" w:firstColumn="0" w:lastColumn="0" w:oddVBand="0" w:evenVBand="0" w:oddHBand="0" w:evenHBand="0" w:firstRowFirstColumn="0" w:firstRowLastColumn="0" w:lastRowFirstColumn="0" w:lastRowLastColumn="0"/>
              <w:rPr>
                <w:bCs/>
                <w:lang w:eastAsia="ro-RO"/>
              </w:rPr>
            </w:pPr>
            <w:r w:rsidRPr="00E62203">
              <w:rPr>
                <w:color w:val="000000"/>
              </w:rPr>
              <w:t>- 8 plăci programabile: compatibil WiFi, cu capacitatea de a citi intrările și de a controla ieșirile</w:t>
            </w:r>
            <w:r w:rsidRPr="00E62203">
              <w:rPr>
                <w:color w:val="000000"/>
              </w:rPr>
              <w:br/>
              <w:t>- 8 plăci suplimentare adaptate. Aceste plăci se conectează la plăcile programabile pentru a le extinde funcționalitatea și au un cititor de carduri SD și un conector audio</w:t>
            </w:r>
            <w:r w:rsidRPr="00E62203">
              <w:rPr>
                <w:color w:val="000000"/>
              </w:rPr>
              <w:br/>
              <w:t xml:space="preserve">- 2 plăci de dimensiuni diferite pentru fiecare placă: utilizate pentru a face circuitele mai ușor de construit </w:t>
            </w:r>
            <w:r w:rsidRPr="00E62203">
              <w:rPr>
                <w:color w:val="000000"/>
              </w:rPr>
              <w:br/>
              <w:t>- Senzori inclusiv potențiometre, senzori de lumină și ultrasunete</w:t>
            </w:r>
            <w:r w:rsidRPr="00E62203">
              <w:rPr>
                <w:color w:val="000000"/>
              </w:rPr>
              <w:br/>
              <w:t>- Opt baterii de 9V cu câte doi conectori de baterie fiecare - fire jumper și cabluri USB</w:t>
            </w:r>
            <w:r w:rsidRPr="00E62203">
              <w:rPr>
                <w:color w:val="000000"/>
              </w:rPr>
              <w:br/>
              <w:t>- Piese de construcție modulare pentru construirea a opt proiecte ghidate diferite</w:t>
            </w:r>
            <w:r w:rsidRPr="00E62203">
              <w:rPr>
                <w:color w:val="000000"/>
              </w:rPr>
              <w:br/>
              <w:t>- Cutii componente pentru fiecare grup de elevi cu tot ce le trebuie pentru a lucra la lecțiile experimentale</w:t>
            </w:r>
            <w:r w:rsidRPr="00E62203">
              <w:rPr>
                <w:color w:val="000000"/>
              </w:rPr>
              <w:br/>
              <w:t xml:space="preserve">- Componente de schimb și piese de schimb </w:t>
            </w:r>
            <w:r w:rsidRPr="00E62203">
              <w:rPr>
                <w:color w:val="000000"/>
              </w:rPr>
              <w:br/>
              <w:t>- Platformă software pentru profesori cu toate materialele de care au nevoie pentru fiecare lecție</w:t>
            </w:r>
            <w:r w:rsidRPr="00E62203">
              <w:rPr>
                <w:color w:val="000000"/>
              </w:rPr>
              <w:br/>
              <w:t>- Resurse pentru a ajuta profesorii cu pregătirea lecției</w:t>
            </w:r>
            <w:r w:rsidRPr="00E62203">
              <w:rPr>
                <w:color w:val="000000"/>
              </w:rPr>
              <w:br/>
              <w:t>- Platformă software pentru elevi cu instrucțiuni pas cu pas, videoclipuri de asamblare și activități distractive pentru a-i ajuta să înceapă cu programarea</w:t>
            </w:r>
            <w:r w:rsidRPr="00E62203">
              <w:rPr>
                <w:color w:val="000000"/>
              </w:rPr>
              <w:br/>
              <w:t>- Proiecte interactive (profesorii au acces prealabil la această platformă pentru a-și putea pregăti și adapta planurile de lecție)</w:t>
            </w:r>
            <w:r w:rsidRPr="00E62203">
              <w:rPr>
                <w:color w:val="000000"/>
              </w:rPr>
              <w:br/>
              <w:t>- Instruire și asistență, inclusiv un webinar de instruire de bun venit cu un expert în educație Arduino</w:t>
            </w:r>
            <w:r w:rsidRPr="00E62203">
              <w:rPr>
                <w:color w:val="000000"/>
              </w:rPr>
              <w:br/>
              <w:t>- Videoclipuri de instruire care explică conceptele fiecărei lecții, videoclipuri mai scurte care extind conținutul lecției și asistență directă prin e-mail de la un expert în educație</w:t>
            </w:r>
          </w:p>
        </w:tc>
      </w:tr>
    </w:tbl>
    <w:p w14:paraId="06DECE34" w14:textId="77777777" w:rsidR="00C33C2B" w:rsidRPr="00E62203" w:rsidRDefault="00C33C2B" w:rsidP="00040C16">
      <w:pPr>
        <w:rPr>
          <w:rFonts w:ascii="Arial" w:hAnsi="Arial" w:cs="Arial"/>
          <w:b/>
          <w:bCs/>
          <w:sz w:val="18"/>
          <w:szCs w:val="18"/>
          <w:lang w:val="en-GB"/>
        </w:rPr>
      </w:pPr>
    </w:p>
    <w:p w14:paraId="109FB353" w14:textId="77777777" w:rsidR="00C33C2B" w:rsidRPr="00E62203" w:rsidRDefault="00C33C2B" w:rsidP="00040C16">
      <w:pPr>
        <w:rPr>
          <w:rFonts w:ascii="Arial" w:hAnsi="Arial" w:cs="Arial"/>
          <w:b/>
          <w:bCs/>
          <w:sz w:val="18"/>
          <w:szCs w:val="18"/>
          <w:lang w:val="en-GB"/>
        </w:rPr>
      </w:pPr>
    </w:p>
    <w:p w14:paraId="15D51C4D" w14:textId="77777777" w:rsidR="00810FF5" w:rsidRPr="00E62203" w:rsidRDefault="00810FF5" w:rsidP="00287D90">
      <w:pPr>
        <w:rPr>
          <w:rFonts w:ascii="Arial" w:hAnsi="Arial" w:cs="Arial"/>
          <w:b/>
          <w:bCs/>
          <w:sz w:val="18"/>
          <w:szCs w:val="18"/>
          <w:lang w:val="en-GB"/>
        </w:rPr>
      </w:pPr>
    </w:p>
    <w:sectPr w:rsidR="00810FF5" w:rsidRPr="00E62203" w:rsidSect="00B5419F">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62B73" w14:textId="77777777" w:rsidR="00B5419F" w:rsidRDefault="00B5419F" w:rsidP="007138FA">
      <w:pPr>
        <w:spacing w:after="0" w:line="240" w:lineRule="auto"/>
      </w:pPr>
      <w:r>
        <w:separator/>
      </w:r>
    </w:p>
  </w:endnote>
  <w:endnote w:type="continuationSeparator" w:id="0">
    <w:p w14:paraId="420C4BCB" w14:textId="77777777" w:rsidR="00B5419F" w:rsidRDefault="00B5419F" w:rsidP="007138FA">
      <w:pPr>
        <w:spacing w:after="0" w:line="240" w:lineRule="auto"/>
      </w:pPr>
      <w:r>
        <w:continuationSeparator/>
      </w:r>
    </w:p>
  </w:endnote>
  <w:endnote w:type="continuationNotice" w:id="1">
    <w:p w14:paraId="481F972F" w14:textId="77777777" w:rsidR="00B5419F" w:rsidRDefault="00B541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45C62" w14:textId="77777777" w:rsidR="00B5419F" w:rsidRDefault="00B5419F" w:rsidP="007138FA">
      <w:pPr>
        <w:spacing w:after="0" w:line="240" w:lineRule="auto"/>
      </w:pPr>
      <w:r>
        <w:separator/>
      </w:r>
    </w:p>
  </w:footnote>
  <w:footnote w:type="continuationSeparator" w:id="0">
    <w:p w14:paraId="1F3950AC" w14:textId="77777777" w:rsidR="00B5419F" w:rsidRDefault="00B5419F" w:rsidP="007138FA">
      <w:pPr>
        <w:spacing w:after="0" w:line="240" w:lineRule="auto"/>
      </w:pPr>
      <w:r>
        <w:continuationSeparator/>
      </w:r>
    </w:p>
  </w:footnote>
  <w:footnote w:type="continuationNotice" w:id="1">
    <w:p w14:paraId="32179534" w14:textId="77777777" w:rsidR="00B5419F" w:rsidRDefault="00B5419F">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40C16"/>
    <w:rsid w:val="000C599C"/>
    <w:rsid w:val="0017262A"/>
    <w:rsid w:val="001B3158"/>
    <w:rsid w:val="00267D37"/>
    <w:rsid w:val="00287D90"/>
    <w:rsid w:val="002A3DB2"/>
    <w:rsid w:val="002A549B"/>
    <w:rsid w:val="003665F8"/>
    <w:rsid w:val="003728B8"/>
    <w:rsid w:val="00381FB2"/>
    <w:rsid w:val="00454A8A"/>
    <w:rsid w:val="0045781F"/>
    <w:rsid w:val="00477A7A"/>
    <w:rsid w:val="0048738D"/>
    <w:rsid w:val="00502C6D"/>
    <w:rsid w:val="00547AAE"/>
    <w:rsid w:val="00573084"/>
    <w:rsid w:val="006002A8"/>
    <w:rsid w:val="00614301"/>
    <w:rsid w:val="0064458B"/>
    <w:rsid w:val="006B72A8"/>
    <w:rsid w:val="006E117F"/>
    <w:rsid w:val="007015C6"/>
    <w:rsid w:val="007138FA"/>
    <w:rsid w:val="00771094"/>
    <w:rsid w:val="007738BF"/>
    <w:rsid w:val="007B37DB"/>
    <w:rsid w:val="007E550A"/>
    <w:rsid w:val="007F280B"/>
    <w:rsid w:val="00805CBC"/>
    <w:rsid w:val="00810FF5"/>
    <w:rsid w:val="00827E31"/>
    <w:rsid w:val="00830F9A"/>
    <w:rsid w:val="0085090E"/>
    <w:rsid w:val="00862C5B"/>
    <w:rsid w:val="00873AF5"/>
    <w:rsid w:val="00897BB5"/>
    <w:rsid w:val="008A13EE"/>
    <w:rsid w:val="00911A6B"/>
    <w:rsid w:val="00931FE6"/>
    <w:rsid w:val="0095672F"/>
    <w:rsid w:val="00A20AAD"/>
    <w:rsid w:val="00A23007"/>
    <w:rsid w:val="00A25AA0"/>
    <w:rsid w:val="00A274CD"/>
    <w:rsid w:val="00A35ECD"/>
    <w:rsid w:val="00B47936"/>
    <w:rsid w:val="00B5419F"/>
    <w:rsid w:val="00BC3814"/>
    <w:rsid w:val="00C32021"/>
    <w:rsid w:val="00C33C2B"/>
    <w:rsid w:val="00D02D79"/>
    <w:rsid w:val="00D73457"/>
    <w:rsid w:val="00D84215"/>
    <w:rsid w:val="00DF7B11"/>
    <w:rsid w:val="00E62203"/>
    <w:rsid w:val="00EB585A"/>
    <w:rsid w:val="00ED0069"/>
    <w:rsid w:val="00F80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64458B"/>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605117112">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1925456957">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CD8AE9-6E0F-4751-91EF-46E78009361D}">
  <ds:schemaRefs>
    <ds:schemaRef ds:uri="http://schemas.microsoft.com/office/2006/metadata/properties"/>
    <ds:schemaRef ds:uri="http://schemas.microsoft.com/office/infopath/2007/PartnerControls"/>
    <ds:schemaRef ds:uri="92bee38f-18ac-4811-bc08-1c53ea9534f4"/>
    <ds:schemaRef ds:uri="e6a79a6d-e604-489c-b326-023e3c076965"/>
  </ds:schemaRefs>
</ds:datastoreItem>
</file>

<file path=customXml/itemProps2.xml><?xml version="1.0" encoding="utf-8"?>
<ds:datastoreItem xmlns:ds="http://schemas.openxmlformats.org/officeDocument/2006/customXml" ds:itemID="{9BF4A6E0-08FF-49C9-9B2D-D168B96B8980}">
  <ds:schemaRefs>
    <ds:schemaRef ds:uri="http://schemas.microsoft.com/sharepoint/v3/contenttype/forms"/>
  </ds:schemaRefs>
</ds:datastoreItem>
</file>

<file path=customXml/itemProps3.xml><?xml version="1.0" encoding="utf-8"?>
<ds:datastoreItem xmlns:ds="http://schemas.openxmlformats.org/officeDocument/2006/customXml" ds:itemID="{BC0FE86A-CCB2-48E4-B02D-B3D79940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456</Words>
  <Characters>2600</Characters>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2024-01-24T10:26:00Z</dcterms:created>
  <dcterms:modified xsi:type="dcterms:W3CDTF">2024-02-02T05:31:00Z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